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5808" w:type="dxa"/>
        <w:jc w:val="left"/>
        <w:tblInd w:w="39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"/>
        <w:gridCol w:w="5244"/>
      </w:tblGrid>
      <w:tr>
        <w:trPr/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/>
            </w:r>
          </w:p>
        </w:tc>
      </w:tr>
      <w:tr>
        <w:trPr/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__________________________________</w:t>
            </w:r>
          </w:p>
        </w:tc>
      </w:tr>
      <w:tr>
        <w:trPr/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(наименование юридического лица, фамилия, имя, </w:t>
              <w:br/>
              <w:t>отчество физического лица)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ИНН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vertAlign w:val="superscript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</w:tr>
      <w:tr>
        <w:trPr/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</w:tr>
      <w:tr>
        <w:trPr/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Телефон: _______________________________</w:t>
            </w:r>
          </w:p>
        </w:tc>
      </w:tr>
    </w:tbl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ПРЕДЛОЖЕНИЕ 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для включения в схему нестационарных торговых объектов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развития сети нестационарных объектов предлагаю включить в схему размещения нестационарных объектов на территории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Артинского городского округа</w:t>
      </w:r>
      <w:r>
        <w:rPr>
          <w:rFonts w:cs="Times New Roman" w:ascii="Times New Roman" w:hAnsi="Times New Roman"/>
          <w:sz w:val="28"/>
          <w:szCs w:val="28"/>
        </w:rPr>
        <w:t xml:space="preserve"> место размещения нестационарного объекта: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5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505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-57" w:right="-57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Тип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нестационарного объекта</w:t>
            </w:r>
          </w:p>
        </w:tc>
        <w:tc>
          <w:tcPr>
            <w:tcW w:w="5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Площадь нестационарного объекта, кв. м.</w:t>
            </w:r>
          </w:p>
        </w:tc>
        <w:tc>
          <w:tcPr>
            <w:tcW w:w="5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Специализация нестационарного объекта</w:t>
            </w:r>
          </w:p>
        </w:tc>
        <w:tc>
          <w:tcPr>
            <w:tcW w:w="5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Адресные ориентиры места размещения нестационарного объекта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1</w:t>
            </w:r>
          </w:p>
        </w:tc>
        <w:tc>
          <w:tcPr>
            <w:tcW w:w="5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Географические координаты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2</w:t>
            </w:r>
          </w:p>
        </w:tc>
        <w:tc>
          <w:tcPr>
            <w:tcW w:w="5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 Указывается адрес ближайшего стационарного объекта.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 Указываются географические координаты: широта и долгота в формате десятичных градусов (например, ШИРОТА 56.837369, ДОЛГОТА 60.598066).</w:t>
            </w:r>
          </w:p>
        </w:tc>
      </w:tr>
    </w:tbl>
    <w:p>
      <w:pPr>
        <w:pStyle w:val="Normal"/>
        <w:widowControl w:val="false"/>
        <w:spacing w:lineRule="exact" w:line="32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32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32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32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32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53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4"/>
        <w:gridCol w:w="4885"/>
      </w:tblGrid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________________________________</w:t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(подпись)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(расшифровка подписи)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Указывается юридическими лицами и индивидуальными предпринимателями.</w:t>
      </w:r>
    </w:p>
    <w:p>
      <w:pPr>
        <w:pStyle w:val="Normal"/>
        <w:widowControl w:val="false"/>
        <w:spacing w:lineRule="auto" w:line="24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СХЕМА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предполагаемого места размещения нестационарного объекта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</w:p>
    <w:p>
      <w:pPr>
        <w:pStyle w:val="Normal"/>
        <w:widowControl w:val="false"/>
        <w:spacing w:lineRule="auto" w:line="24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mc:AlternateContent>
          <mc:Choice Requires="wps">
            <w:drawing>
              <wp:anchor behindDoc="0" distT="0" distB="17145" distL="0" distR="24765" simplePos="0" locked="0" layoutInCell="1" allowOverlap="1" relativeHeight="2" wp14:anchorId="378D893B">
                <wp:simplePos x="0" y="0"/>
                <wp:positionH relativeFrom="column">
                  <wp:posOffset>66040</wp:posOffset>
                </wp:positionH>
                <wp:positionV relativeFrom="paragraph">
                  <wp:posOffset>80645</wp:posOffset>
                </wp:positionV>
                <wp:extent cx="6017895" cy="3377565"/>
                <wp:effectExtent l="2540" t="2540" r="1270" b="1270"/>
                <wp:wrapNone/>
                <wp:docPr id="1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760" cy="33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fillcolor="white" stroked="t" o:allowincell="f" style="position:absolute;margin-left:5.2pt;margin-top:6.35pt;width:473.8pt;height:265.9pt;mso-wrap-style:none;v-text-anchor:middle" wp14:anchorId="378D893B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</w:p>
    <w:p>
      <w:pPr>
        <w:pStyle w:val="Normal"/>
        <w:widowControl w:val="false"/>
        <w:spacing w:lineRule="auto" w:line="24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прошу направить по адресу: _________________________________</w:t>
      </w:r>
    </w:p>
    <w:p>
      <w:pPr>
        <w:pStyle w:val="Normal"/>
        <w:widowControl w:val="false"/>
        <w:spacing w:lineRule="exact" w:line="32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32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32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7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69"/>
        <w:gridCol w:w="4976"/>
      </w:tblGrid>
      <w:tr>
        <w:trPr/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__________________________________</w:t>
            </w:r>
          </w:p>
        </w:tc>
      </w:tr>
      <w:tr>
        <w:trPr/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(подпись)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(расшифровка подписи)</w:t>
            </w:r>
          </w:p>
        </w:tc>
      </w:tr>
      <w:tr>
        <w:trPr/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__________________________________</w:t>
            </w:r>
          </w:p>
        </w:tc>
      </w:tr>
      <w:tr>
        <w:trPr/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          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(дата)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1. Схематично изобразить и отметить любым знаком предполагаемое место размещения нестационарного объекта.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Formattexttopleveltext"/>
        <w:spacing w:before="280" w:after="280"/>
        <w:rPr/>
      </w:pPr>
      <w:r>
        <w:rPr>
          <w:rFonts w:cs="Times New Roman" w:ascii="Times New Roman" w:hAnsi="Times New Roman"/>
          <w:sz w:val="28"/>
          <w:szCs w:val="28"/>
        </w:rPr>
        <w:t xml:space="preserve">Даю согласие на осуществление </w:t>
      </w:r>
      <w:r>
        <w:rPr>
          <w:rFonts w:cs="Times New Roman" w:ascii="Times New Roman" w:hAnsi="Times New Roman"/>
          <w:sz w:val="28"/>
          <w:szCs w:val="28"/>
        </w:rPr>
        <w:t xml:space="preserve">на обработку персональных данных_______________ </w:t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567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54659021"/>
    </w:sdtPr>
    <w:sdtContent>
      <w:p>
        <w:pPr>
          <w:pStyle w:val="Header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3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19888622"/>
    </w:sdtPr>
    <w:sdtContent>
      <w:p>
        <w:pPr>
          <w:pStyle w:val="Header"/>
          <w:jc w:val="cent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367cd4"/>
    <w:rPr/>
  </w:style>
  <w:style w:type="character" w:styleId="Style15" w:customStyle="1">
    <w:name w:val="Нижний колонтитул Знак"/>
    <w:basedOn w:val="DefaultParagraphFont"/>
    <w:uiPriority w:val="99"/>
    <w:qFormat/>
    <w:rsid w:val="00367cd4"/>
    <w:rPr/>
  </w:style>
  <w:style w:type="character" w:styleId="Hyperlink">
    <w:name w:val="Hyperlink"/>
    <w:rsid w:val="00427dab"/>
    <w:rPr>
      <w:strike w:val="false"/>
      <w:dstrike w:val="false"/>
      <w:color w:val="2163B5"/>
      <w:u w:val="none"/>
      <w:effect w:val="none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5671d3"/>
    <w:rPr>
      <w:rFonts w:ascii="Calibri" w:hAnsi="Calibri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77b2b"/>
    <w:rPr>
      <w:sz w:val="16"/>
      <w:szCs w:val="16"/>
    </w:rPr>
  </w:style>
  <w:style w:type="character" w:styleId="Style17" w:customStyle="1">
    <w:name w:val="Текст примечания Знак"/>
    <w:basedOn w:val="DefaultParagraphFont"/>
    <w:uiPriority w:val="99"/>
    <w:semiHidden/>
    <w:qFormat/>
    <w:rsid w:val="00777b2b"/>
    <w:rPr>
      <w:sz w:val="20"/>
      <w:szCs w:val="20"/>
    </w:rPr>
  </w:style>
  <w:style w:type="character" w:styleId="Style18" w:customStyle="1">
    <w:name w:val="Тема примечания Знак"/>
    <w:basedOn w:val="Style17"/>
    <w:uiPriority w:val="99"/>
    <w:semiHidden/>
    <w:qFormat/>
    <w:rsid w:val="00777b2b"/>
    <w:rPr>
      <w:b/>
      <w:bCs/>
      <w:sz w:val="20"/>
      <w:szCs w:val="20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f1b1d"/>
    <w:pPr>
      <w:spacing w:before="0" w:after="200"/>
      <w:ind w:hanging="0" w:left="72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rsid w:val="00367cd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367cd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5671d3"/>
    <w:pPr>
      <w:spacing w:lineRule="auto" w:line="240" w:before="0" w:after="0"/>
    </w:pPr>
    <w:rPr>
      <w:rFonts w:ascii="Calibri" w:hAnsi="Calibri"/>
      <w:sz w:val="16"/>
      <w:szCs w:val="16"/>
    </w:rPr>
  </w:style>
  <w:style w:type="paragraph" w:styleId="ConsPlusNormal" w:customStyle="1">
    <w:name w:val="ConsPlusNormal"/>
    <w:qFormat/>
    <w:rsid w:val="004e6dc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uiPriority w:val="99"/>
    <w:semiHidden/>
    <w:unhideWhenUsed/>
    <w:qFormat/>
    <w:rsid w:val="00777b2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777b2b"/>
    <w:pPr/>
    <w:rPr>
      <w:b/>
      <w:bCs/>
    </w:rPr>
  </w:style>
  <w:style w:type="paragraph" w:styleId="Formattexttopleveltext">
    <w:name w:val="formattext topleveltext"/>
    <w:basedOn w:val="Normal"/>
    <w:qFormat/>
    <w:pPr>
      <w:spacing w:before="280" w:after="280"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67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051C-2931-4AAB-90BE-0CC935CF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Application>LibreOffice/7.6.6.3$Windows_X86_64 LibreOffice_project/d97b2716a9a4a2ce1391dee1765565ea469b0ae7</Application>
  <AppVersion>15.0000</AppVersion>
  <Pages>3</Pages>
  <Words>139</Words>
  <Characters>1392</Characters>
  <CharactersWithSpaces>1600</CharactersWithSpaces>
  <Paragraphs>35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2018-01-11T10:15:00Z</dcterms:created>
  <dc:creator>Хуснутдинова Эльвира Газинуровна</dc:creator>
  <dc:description/>
  <dc:language>ru-RU</dc:language>
  <cp:lastModifiedBy/>
  <cp:lastPrinted>2023-11-23T14:37:58Z</cp:lastPrinted>
  <dcterms:modified xsi:type="dcterms:W3CDTF">2024-06-28T10:01:22Z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